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D1E5" w14:textId="30A9C998" w:rsidR="0017726D" w:rsidRDefault="0017726D" w:rsidP="0017726D">
      <w:pPr>
        <w:jc w:val="center"/>
      </w:pPr>
      <w:r>
        <w:t>感染症拡大防止対策の留意事項について</w:t>
      </w:r>
    </w:p>
    <w:p w14:paraId="6619566E" w14:textId="77777777" w:rsidR="0017726D" w:rsidRDefault="0017726D" w:rsidP="0008002D"/>
    <w:p w14:paraId="770D3FC7" w14:textId="16713FA8" w:rsidR="0008002D" w:rsidRDefault="0017726D" w:rsidP="0008002D">
      <w:r>
        <w:rPr>
          <w:rFonts w:hint="eastAsia"/>
        </w:rPr>
        <w:t>1</w:t>
      </w:r>
      <w:r w:rsidR="0008002D">
        <w:rPr>
          <w:rFonts w:hint="eastAsia"/>
        </w:rPr>
        <w:t>．マスクの着用について</w:t>
      </w:r>
    </w:p>
    <w:p w14:paraId="5254BD36" w14:textId="11063B8E" w:rsidR="0008002D" w:rsidRDefault="0008002D" w:rsidP="0008002D">
      <w:r>
        <w:rPr>
          <w:rFonts w:hint="eastAsia"/>
        </w:rPr>
        <w:t>（１）会場への移動の車内などで</w:t>
      </w:r>
      <w:r w:rsidR="00582C4C">
        <w:rPr>
          <w:rFonts w:hint="eastAsia"/>
        </w:rPr>
        <w:t>も</w:t>
      </w:r>
      <w:r>
        <w:rPr>
          <w:rFonts w:hint="eastAsia"/>
        </w:rPr>
        <w:t>必ずマスクを着用すること</w:t>
      </w:r>
    </w:p>
    <w:p w14:paraId="17EBADA4" w14:textId="48A7144A" w:rsidR="0008002D" w:rsidRDefault="0008002D" w:rsidP="0008002D">
      <w:r>
        <w:rPr>
          <w:rFonts w:hint="eastAsia"/>
        </w:rPr>
        <w:t>（２）会場でも原則としてマスクを着用してください。ただし、以下の場合を除きます。</w:t>
      </w:r>
    </w:p>
    <w:p w14:paraId="23F4F298" w14:textId="70146DD1" w:rsidR="00582C4C" w:rsidRDefault="00582C4C" w:rsidP="00582C4C">
      <w:pPr>
        <w:ind w:firstLineChars="50" w:firstLine="105"/>
      </w:pPr>
      <w:r>
        <w:t xml:space="preserve">・試合前のアップを行うときの選手 </w:t>
      </w:r>
    </w:p>
    <w:p w14:paraId="2B76A9FE" w14:textId="4D812FD2" w:rsidR="00582C4C" w:rsidRDefault="00582C4C" w:rsidP="00582C4C">
      <w:pPr>
        <w:ind w:firstLineChars="50" w:firstLine="105"/>
      </w:pPr>
      <w:r>
        <w:t xml:space="preserve">・試合中の出場選手 （控え選手はベンチ内においてはマスク着用のこと） </w:t>
      </w:r>
    </w:p>
    <w:p w14:paraId="4CC24608" w14:textId="0F00C448" w:rsidR="00582C4C" w:rsidRDefault="00582C4C" w:rsidP="00582C4C">
      <w:pPr>
        <w:ind w:firstLineChars="50" w:firstLine="105"/>
      </w:pPr>
      <w:r>
        <w:t>・試合中に控え選手がアップをするとき ・試合終了後等にチーム全員で集合写真等を撮るときなど</w:t>
      </w:r>
    </w:p>
    <w:p w14:paraId="1EB0C772" w14:textId="4B185DDE" w:rsidR="0008002D" w:rsidRDefault="0008002D" w:rsidP="0008002D">
      <w:r>
        <w:t>（３）ＷＢＧＴが高く、熱中症の危険がある場合には、本部より別途指示をすることもあります。</w:t>
      </w:r>
    </w:p>
    <w:p w14:paraId="640BB7A7" w14:textId="77777777" w:rsidR="0017726D" w:rsidRDefault="0017726D" w:rsidP="0008002D"/>
    <w:p w14:paraId="7EE03514" w14:textId="233930A4" w:rsidR="0008002D" w:rsidRDefault="0017726D" w:rsidP="0008002D">
      <w:r>
        <w:t>2</w:t>
      </w:r>
      <w:r w:rsidR="0008002D">
        <w:rPr>
          <w:rFonts w:hint="eastAsia"/>
        </w:rPr>
        <w:t>．消毒について</w:t>
      </w:r>
    </w:p>
    <w:p w14:paraId="0168BC88" w14:textId="24D63474" w:rsidR="0008002D" w:rsidRDefault="0008002D" w:rsidP="0008002D">
      <w:r>
        <w:rPr>
          <w:rFonts w:hint="eastAsia"/>
        </w:rPr>
        <w:t>（１）会場内に</w:t>
      </w:r>
      <w:r w:rsidR="00612C81">
        <w:rPr>
          <w:rFonts w:hint="eastAsia"/>
        </w:rPr>
        <w:t>入り口・</w:t>
      </w:r>
      <w:r>
        <w:rPr>
          <w:rFonts w:hint="eastAsia"/>
        </w:rPr>
        <w:t>ベンチ</w:t>
      </w:r>
      <w:r w:rsidR="00612C81">
        <w:rPr>
          <w:rFonts w:hint="eastAsia"/>
        </w:rPr>
        <w:t>へ</w:t>
      </w:r>
      <w:r>
        <w:rPr>
          <w:rFonts w:hint="eastAsia"/>
        </w:rPr>
        <w:t>手指消毒用のアルコール液を設置するので、積極的に手指消毒を行うこと。</w:t>
      </w:r>
    </w:p>
    <w:p w14:paraId="2A1568D3" w14:textId="71300BD1" w:rsidR="0008002D" w:rsidRDefault="0008002D" w:rsidP="0008002D">
      <w:r>
        <w:rPr>
          <w:rFonts w:hint="eastAsia"/>
        </w:rPr>
        <w:t>（２）ベンチを使用した後は、本部席にある消毒液・紙を利用し、拭き取り消毒を行ってください。</w:t>
      </w:r>
    </w:p>
    <w:p w14:paraId="54D1EBFE" w14:textId="77777777" w:rsidR="0017726D" w:rsidRDefault="0017726D" w:rsidP="0008002D"/>
    <w:p w14:paraId="12634212" w14:textId="309164B9" w:rsidR="0008002D" w:rsidRDefault="0017726D" w:rsidP="0008002D">
      <w:r>
        <w:rPr>
          <w:rFonts w:hint="eastAsia"/>
        </w:rPr>
        <w:t>3</w:t>
      </w:r>
      <w:r w:rsidR="0008002D">
        <w:rPr>
          <w:rFonts w:hint="eastAsia"/>
        </w:rPr>
        <w:t>．選手の留意事項について</w:t>
      </w:r>
    </w:p>
    <w:p w14:paraId="04EA5C3C" w14:textId="77777777" w:rsidR="0008002D" w:rsidRDefault="0008002D" w:rsidP="0017726D">
      <w:pPr>
        <w:ind w:firstLineChars="50" w:firstLine="105"/>
      </w:pPr>
      <w:r>
        <w:rPr>
          <w:rFonts w:hint="eastAsia"/>
        </w:rPr>
        <w:t>・試合前、後の握手は実施しない</w:t>
      </w:r>
      <w:r>
        <w:t xml:space="preserve"> ・両チームベンチへの挨拶を実施しない</w:t>
      </w:r>
    </w:p>
    <w:p w14:paraId="2DE121A8" w14:textId="77777777" w:rsidR="0008002D" w:rsidRDefault="0008002D" w:rsidP="0008002D">
      <w:r>
        <w:t xml:space="preserve"> ・倒れた選手に手を貸さない ・得点時にハイタッチ、抱擁を行わない</w:t>
      </w:r>
    </w:p>
    <w:p w14:paraId="30D5008A" w14:textId="77777777" w:rsidR="0008002D" w:rsidRDefault="0008002D" w:rsidP="0017726D">
      <w:pPr>
        <w:ind w:firstLineChars="50" w:firstLine="105"/>
      </w:pPr>
      <w:r>
        <w:rPr>
          <w:rFonts w:hint="eastAsia"/>
        </w:rPr>
        <w:t>・口に含んだ水を吐かない</w:t>
      </w:r>
      <w:r>
        <w:t xml:space="preserve"> ・ボトルを共用しない ・タオルを共用しない</w:t>
      </w:r>
    </w:p>
    <w:p w14:paraId="76826970" w14:textId="77777777" w:rsidR="0008002D" w:rsidRDefault="0008002D" w:rsidP="0008002D">
      <w:r>
        <w:t xml:space="preserve"> ・ピッチ内での会話の際も互いの距離についてしっかりと配慮する</w:t>
      </w:r>
    </w:p>
    <w:p w14:paraId="0413D1D5" w14:textId="77777777" w:rsidR="0008002D" w:rsidRDefault="0008002D" w:rsidP="0008002D">
      <w:r>
        <w:t xml:space="preserve"> ・ピッチ内でも咳エチケットを守り、つばを吐く、手鼻をかむなどの行為を行わない</w:t>
      </w:r>
    </w:p>
    <w:p w14:paraId="0765960C" w14:textId="77777777" w:rsidR="0008002D" w:rsidRDefault="0008002D" w:rsidP="0008002D">
      <w:r>
        <w:t xml:space="preserve"> ・チームの集合写真は認められる。ただし、距離を保つこと。</w:t>
      </w:r>
    </w:p>
    <w:p w14:paraId="519D4BF4" w14:textId="23BF387C" w:rsidR="0008002D" w:rsidRDefault="0008002D" w:rsidP="0017726D">
      <w:pPr>
        <w:ind w:left="315" w:hangingChars="150" w:hanging="315"/>
      </w:pPr>
      <w:r>
        <w:t xml:space="preserve"> ・ピッチ上で密集密接（手をつなぐ、肩を組む）となる円陣は行わない。尚、密集密接にならずに社会的距離（で</w:t>
      </w:r>
      <w:r>
        <w:rPr>
          <w:rFonts w:hint="eastAsia"/>
        </w:rPr>
        <w:t>きるだけ２ｍ、最低１ｍ）を保って円になって集まることは認められる。</w:t>
      </w:r>
    </w:p>
    <w:p w14:paraId="72521E14" w14:textId="77777777" w:rsidR="0017726D" w:rsidRDefault="0017726D" w:rsidP="0008002D"/>
    <w:p w14:paraId="1A77AA75" w14:textId="4AC2FFAD" w:rsidR="0008002D" w:rsidRDefault="0017726D" w:rsidP="0008002D">
      <w:r>
        <w:rPr>
          <w:rFonts w:hint="eastAsia"/>
        </w:rPr>
        <w:t>4</w:t>
      </w:r>
      <w:r w:rsidR="0008002D">
        <w:rPr>
          <w:rFonts w:hint="eastAsia"/>
        </w:rPr>
        <w:t>．応援の留意事項について</w:t>
      </w:r>
      <w:r w:rsidR="00582C4C">
        <w:rPr>
          <w:rFonts w:hint="eastAsia"/>
        </w:rPr>
        <w:t>（</w:t>
      </w:r>
      <w:r w:rsidR="00582C4C">
        <w:t>会場ではマスクを着用してください</w:t>
      </w:r>
      <w:r w:rsidR="00582C4C">
        <w:rPr>
          <w:rFonts w:hint="eastAsia"/>
        </w:rPr>
        <w:t>）</w:t>
      </w:r>
    </w:p>
    <w:p w14:paraId="7BD303AC" w14:textId="77777777" w:rsidR="0008002D" w:rsidRDefault="0008002D" w:rsidP="0008002D">
      <w:r>
        <w:t xml:space="preserve"> （１）容認される行為</w:t>
      </w:r>
    </w:p>
    <w:p w14:paraId="6940CE06" w14:textId="071A490E" w:rsidR="0008002D" w:rsidRDefault="0008002D" w:rsidP="0008002D">
      <w:r>
        <w:t xml:space="preserve"> ・横断幕の掲出 ・拍手、手拍子 ・タオルマフラー、ゲートフラッグ等を掲げる</w:t>
      </w:r>
      <w:r w:rsidR="0017726D">
        <w:rPr>
          <w:rFonts w:hint="eastAsia"/>
        </w:rPr>
        <w:t>、</w:t>
      </w:r>
      <w:r w:rsidR="0017726D">
        <w:t>太鼓</w:t>
      </w:r>
    </w:p>
    <w:p w14:paraId="762CB5C9" w14:textId="77777777" w:rsidR="0008002D" w:rsidRPr="00582C4C" w:rsidRDefault="0008002D" w:rsidP="0008002D">
      <w:pPr>
        <w:rPr>
          <w:u w:val="single"/>
        </w:rPr>
      </w:pPr>
      <w:r>
        <w:t xml:space="preserve"> </w:t>
      </w:r>
      <w:r w:rsidRPr="00582C4C">
        <w:rPr>
          <w:u w:val="single"/>
        </w:rPr>
        <w:t>（２）禁止される行為</w:t>
      </w:r>
    </w:p>
    <w:p w14:paraId="2C46D8A8" w14:textId="77777777" w:rsidR="0008002D" w:rsidRDefault="0008002D" w:rsidP="0008002D">
      <w:r>
        <w:t xml:space="preserve"> ・声を出す応援 （指笛・チャント・ブーイング、トラメガ・メガホン・トランペットなど道具・楽器の使用）</w:t>
      </w:r>
    </w:p>
    <w:p w14:paraId="1D285405" w14:textId="22C262A9" w:rsidR="0008002D" w:rsidRDefault="0008002D" w:rsidP="0008002D">
      <w:pPr>
        <w:ind w:firstLineChars="50" w:firstLine="105"/>
      </w:pPr>
      <w:r>
        <w:t>・タオルマフラーを振る、もしくは回す</w:t>
      </w:r>
    </w:p>
    <w:p w14:paraId="2F2BF45F" w14:textId="5C68E6F7" w:rsidR="0008002D" w:rsidRDefault="0008002D" w:rsidP="0008002D">
      <w:r>
        <w:t xml:space="preserve"> ・人と接触する応援 （ハイタッチ、肩組みなど）</w:t>
      </w:r>
    </w:p>
    <w:p w14:paraId="01A23EE4" w14:textId="77777777" w:rsidR="00CB0DE1" w:rsidRDefault="00CB0DE1" w:rsidP="00CB0DE1">
      <w:pPr>
        <w:pStyle w:val="a3"/>
        <w:ind w:leftChars="0" w:left="360"/>
        <w:rPr>
          <w:u w:val="thick"/>
        </w:rPr>
      </w:pPr>
    </w:p>
    <w:p w14:paraId="787E067A" w14:textId="3F718904" w:rsidR="00582C4C" w:rsidRPr="00CB0DE1" w:rsidRDefault="00582C4C" w:rsidP="00CB0DE1">
      <w:pPr>
        <w:pStyle w:val="a3"/>
        <w:numPr>
          <w:ilvl w:val="0"/>
          <w:numId w:val="1"/>
        </w:numPr>
        <w:ind w:leftChars="0"/>
        <w:rPr>
          <w:u w:val="thick"/>
        </w:rPr>
      </w:pPr>
      <w:r w:rsidRPr="00CB0DE1">
        <w:rPr>
          <w:u w:val="thick"/>
        </w:rPr>
        <w:t>応援は離れて座る（1.5ｍ～２ｍ）</w:t>
      </w:r>
    </w:p>
    <w:p w14:paraId="1F540234" w14:textId="4CAC180F" w:rsidR="002C4BDA" w:rsidRPr="00CB0DE1" w:rsidRDefault="00612C81" w:rsidP="00CB0DE1">
      <w:pPr>
        <w:pStyle w:val="a3"/>
        <w:numPr>
          <w:ilvl w:val="0"/>
          <w:numId w:val="1"/>
        </w:numPr>
        <w:ind w:leftChars="0"/>
        <w:rPr>
          <w:u w:val="thick"/>
        </w:rPr>
      </w:pPr>
      <w:r w:rsidRPr="00CB0DE1">
        <w:rPr>
          <w:u w:val="thick"/>
        </w:rPr>
        <w:t>咳エチケット・手指の消毒を徹底し、３密（密閉、密集、密接）を回避した行動にこころがけましょう</w:t>
      </w:r>
    </w:p>
    <w:p w14:paraId="35564D0E" w14:textId="77777777" w:rsidR="00582C4C" w:rsidRDefault="00582C4C" w:rsidP="0008002D"/>
    <w:p w14:paraId="7F255399" w14:textId="0CE481DA" w:rsidR="00612C81" w:rsidRDefault="00582C4C" w:rsidP="0008002D">
      <w:r>
        <w:rPr>
          <w:rFonts w:hint="eastAsia"/>
        </w:rPr>
        <w:t>５</w:t>
      </w:r>
      <w:r w:rsidR="00612C81">
        <w:t>.</w:t>
      </w:r>
      <w:r w:rsidR="00612C81" w:rsidRPr="00612C81">
        <w:t xml:space="preserve"> </w:t>
      </w:r>
      <w:r w:rsidR="00612C81">
        <w:t>参加・出場</w:t>
      </w:r>
      <w:r w:rsidR="00612C81">
        <w:rPr>
          <w:rFonts w:hint="eastAsia"/>
        </w:rPr>
        <w:t>・応援</w:t>
      </w:r>
      <w:r w:rsidR="00612C81">
        <w:t xml:space="preserve">の自粛について </w:t>
      </w:r>
    </w:p>
    <w:p w14:paraId="16B72B2A" w14:textId="14FD89EC" w:rsidR="00612C81" w:rsidRDefault="00612C81" w:rsidP="00582C4C">
      <w:pPr>
        <w:ind w:leftChars="50" w:left="105" w:firstLineChars="50" w:firstLine="105"/>
      </w:pPr>
      <w:r>
        <w:rPr>
          <w:rFonts w:hint="eastAsia"/>
        </w:rPr>
        <w:t>・</w:t>
      </w:r>
      <w:r>
        <w:t>次の症状に該当する場合は試合への参加自粛をお願いします。 ①体温が３７．５度以上の発熱のある人 ②強いだるさ（倦怠感）や息苦しさ（呼吸困難）のある人 ③風邪症状（咳、痰、鼻閉）のある人 ＊応援の保護者や同居の家族に同様の症状が見られる場合にも参加の自粛をお願いします</w:t>
      </w:r>
    </w:p>
    <w:p w14:paraId="31BB598E" w14:textId="77777777" w:rsidR="00582C4C" w:rsidRDefault="00582C4C" w:rsidP="00612C81">
      <w:pPr>
        <w:ind w:firstLineChars="100" w:firstLine="210"/>
      </w:pPr>
    </w:p>
    <w:p w14:paraId="5DA0E605" w14:textId="4AD6E927" w:rsidR="00612C81" w:rsidRPr="00582C4C" w:rsidRDefault="00612C81" w:rsidP="00612C81">
      <w:pPr>
        <w:ind w:firstLineChars="100" w:firstLine="210"/>
        <w:rPr>
          <w:u w:val="double"/>
        </w:rPr>
      </w:pPr>
      <w:r w:rsidRPr="00582C4C">
        <w:rPr>
          <w:rFonts w:hint="eastAsia"/>
          <w:u w:val="double"/>
        </w:rPr>
        <w:t>※</w:t>
      </w:r>
      <w:r w:rsidRPr="00582C4C">
        <w:rPr>
          <w:u w:val="double"/>
        </w:rPr>
        <w:t>試合・審判が終わったチームは速やかに会場を出るように</w:t>
      </w:r>
      <w:r w:rsidRPr="00582C4C">
        <w:rPr>
          <w:rFonts w:hint="eastAsia"/>
          <w:u w:val="double"/>
        </w:rPr>
        <w:t>してください</w:t>
      </w:r>
    </w:p>
    <w:sectPr w:rsidR="00612C81" w:rsidRPr="00582C4C" w:rsidSect="00CB0DE1">
      <w:pgSz w:w="11906" w:h="16838"/>
      <w:pgMar w:top="567" w:right="707" w:bottom="1134"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560F3"/>
    <w:multiLevelType w:val="hybridMultilevel"/>
    <w:tmpl w:val="1750B2EA"/>
    <w:lvl w:ilvl="0" w:tplc="13BA459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42972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02D"/>
    <w:rsid w:val="0008002D"/>
    <w:rsid w:val="0017726D"/>
    <w:rsid w:val="002C4BDA"/>
    <w:rsid w:val="004E630D"/>
    <w:rsid w:val="00582C4C"/>
    <w:rsid w:val="00612C81"/>
    <w:rsid w:val="00CB0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A18973"/>
  <w15:chartTrackingRefBased/>
  <w15:docId w15:val="{D608B946-13F6-4DD6-A42C-034469FA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D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k.hidaka</dc:creator>
  <cp:keywords/>
  <dc:description/>
  <cp:lastModifiedBy>日高 和朗</cp:lastModifiedBy>
  <cp:revision>2</cp:revision>
  <dcterms:created xsi:type="dcterms:W3CDTF">2022-07-28T14:01:00Z</dcterms:created>
  <dcterms:modified xsi:type="dcterms:W3CDTF">2022-07-28T14:01:00Z</dcterms:modified>
</cp:coreProperties>
</file>